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28" w:rsidRPr="00ED5928" w:rsidRDefault="00925D4B" w:rsidP="00ED5928">
      <w:pPr>
        <w:pStyle w:val="Heading1"/>
      </w:pPr>
      <w:bookmarkStart w:id="0" w:name="_GoBack"/>
      <w:r w:rsidRPr="00925D4B">
        <w:t>Everyone goes through transitions</w:t>
      </w:r>
      <w:r>
        <w:t>.</w:t>
      </w:r>
      <w:r w:rsidR="00ED5928">
        <w:br/>
      </w:r>
      <w:bookmarkEnd w:id="0"/>
    </w:p>
    <w:p w:rsidR="00BA60ED" w:rsidRPr="00C71525" w:rsidRDefault="00BA60ED" w:rsidP="00BA60ED">
      <w:pPr>
        <w:rPr>
          <w:sz w:val="24"/>
          <w:szCs w:val="24"/>
        </w:rPr>
      </w:pPr>
      <w:proofErr w:type="gramStart"/>
      <w:r w:rsidRPr="00C71525">
        <w:rPr>
          <w:sz w:val="24"/>
          <w:szCs w:val="24"/>
        </w:rPr>
        <w:t>Transition.</w:t>
      </w:r>
      <w:proofErr w:type="gramEnd"/>
      <w:r w:rsidRPr="00C71525">
        <w:rPr>
          <w:sz w:val="24"/>
          <w:szCs w:val="24"/>
        </w:rPr>
        <w:t xml:space="preserve"> It’s a big word—and a little scary.</w:t>
      </w:r>
    </w:p>
    <w:p w:rsidR="00BA60ED" w:rsidRPr="00C71525" w:rsidRDefault="00BA60ED" w:rsidP="00BA60ED">
      <w:pPr>
        <w:rPr>
          <w:sz w:val="24"/>
          <w:szCs w:val="24"/>
        </w:rPr>
      </w:pPr>
      <w:r w:rsidRPr="00C71525">
        <w:rPr>
          <w:sz w:val="24"/>
          <w:szCs w:val="24"/>
        </w:rPr>
        <w:t>All it means, though, is “to move to a new stage.”</w:t>
      </w:r>
    </w:p>
    <w:p w:rsidR="00BA60ED" w:rsidRPr="00C71525" w:rsidRDefault="00BA60ED" w:rsidP="00BA60ED">
      <w:pPr>
        <w:rPr>
          <w:sz w:val="24"/>
          <w:szCs w:val="24"/>
        </w:rPr>
      </w:pPr>
      <w:r w:rsidRPr="00C71525">
        <w:rPr>
          <w:sz w:val="24"/>
          <w:szCs w:val="24"/>
        </w:rPr>
        <w:t>You’ve transitioned lots of times: to new grades in school, new skill levels and new stages of independence.</w:t>
      </w:r>
    </w:p>
    <w:p w:rsidR="00BA60ED" w:rsidRPr="00C71525" w:rsidRDefault="00BA60ED" w:rsidP="00BA60ED">
      <w:pPr>
        <w:rPr>
          <w:sz w:val="24"/>
          <w:szCs w:val="24"/>
        </w:rPr>
      </w:pPr>
      <w:r w:rsidRPr="00C71525">
        <w:rPr>
          <w:sz w:val="24"/>
          <w:szCs w:val="24"/>
        </w:rPr>
        <w:t xml:space="preserve">Everybody transitions—whether or not they have a disability. </w:t>
      </w:r>
    </w:p>
    <w:p w:rsidR="00BA60ED" w:rsidRPr="00C71525" w:rsidRDefault="00BA60ED" w:rsidP="00BA60ED">
      <w:pPr>
        <w:rPr>
          <w:sz w:val="24"/>
          <w:szCs w:val="24"/>
        </w:rPr>
      </w:pPr>
      <w:r w:rsidRPr="00C71525">
        <w:rPr>
          <w:sz w:val="24"/>
          <w:szCs w:val="24"/>
        </w:rPr>
        <w:t xml:space="preserve">Now you’re transitioning out of high school. </w:t>
      </w:r>
    </w:p>
    <w:p w:rsidR="00BA60ED" w:rsidRPr="00C71525" w:rsidRDefault="00BA60ED" w:rsidP="00BA60ED">
      <w:pPr>
        <w:rPr>
          <w:sz w:val="24"/>
          <w:szCs w:val="24"/>
        </w:rPr>
      </w:pPr>
      <w:r w:rsidRPr="00C71525">
        <w:rPr>
          <w:sz w:val="24"/>
          <w:szCs w:val="24"/>
        </w:rPr>
        <w:t>This time, you’re a young adult.</w:t>
      </w:r>
    </w:p>
    <w:p w:rsidR="00BA60ED" w:rsidRPr="00C71525" w:rsidRDefault="00BA60ED" w:rsidP="00BA60ED">
      <w:pPr>
        <w:rPr>
          <w:sz w:val="24"/>
          <w:szCs w:val="24"/>
        </w:rPr>
      </w:pPr>
      <w:r w:rsidRPr="00C71525">
        <w:rPr>
          <w:sz w:val="24"/>
          <w:szCs w:val="24"/>
        </w:rPr>
        <w:t xml:space="preserve">This time, you have a lot of say about what happens.  </w:t>
      </w:r>
    </w:p>
    <w:p w:rsidR="00BA60ED" w:rsidRPr="00C71525" w:rsidRDefault="00BA60ED" w:rsidP="00BA60ED">
      <w:pPr>
        <w:rPr>
          <w:sz w:val="24"/>
          <w:szCs w:val="24"/>
        </w:rPr>
      </w:pPr>
      <w:r w:rsidRPr="00C71525">
        <w:rPr>
          <w:sz w:val="24"/>
          <w:szCs w:val="24"/>
        </w:rPr>
        <w:t xml:space="preserve">So this time you need to plan your transition. You need to decide how you’re going to get the education, job, and life you want. </w:t>
      </w:r>
    </w:p>
    <w:p w:rsidR="00DA2AB1" w:rsidRPr="00C71525" w:rsidRDefault="00BA60ED" w:rsidP="00BA60ED">
      <w:pPr>
        <w:rPr>
          <w:sz w:val="24"/>
          <w:szCs w:val="24"/>
        </w:rPr>
      </w:pPr>
      <w:r w:rsidRPr="00C71525">
        <w:rPr>
          <w:sz w:val="24"/>
          <w:szCs w:val="24"/>
        </w:rPr>
        <w:t xml:space="preserve">It’s never too soon or too late to start planning a successful transition—so let’s </w:t>
      </w:r>
      <w:proofErr w:type="gramStart"/>
      <w:r w:rsidRPr="00C71525">
        <w:rPr>
          <w:sz w:val="24"/>
          <w:szCs w:val="24"/>
        </w:rPr>
        <w:t>do</w:t>
      </w:r>
      <w:proofErr w:type="gramEnd"/>
      <w:r w:rsidRPr="00C71525">
        <w:rPr>
          <w:sz w:val="24"/>
          <w:szCs w:val="24"/>
        </w:rPr>
        <w:t xml:space="preserve"> this!</w:t>
      </w:r>
    </w:p>
    <w:sectPr w:rsidR="00DA2AB1" w:rsidRPr="00C7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ED"/>
    <w:rsid w:val="00001359"/>
    <w:rsid w:val="000F0399"/>
    <w:rsid w:val="00750DDA"/>
    <w:rsid w:val="00925D4B"/>
    <w:rsid w:val="00BA60ED"/>
    <w:rsid w:val="00C71525"/>
    <w:rsid w:val="00DA2AB1"/>
    <w:rsid w:val="00E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92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592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92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592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Carter</dc:creator>
  <cp:lastModifiedBy>Nick Mertz</cp:lastModifiedBy>
  <cp:revision>2</cp:revision>
  <dcterms:created xsi:type="dcterms:W3CDTF">2014-07-23T23:05:00Z</dcterms:created>
  <dcterms:modified xsi:type="dcterms:W3CDTF">2014-07-23T23:05:00Z</dcterms:modified>
</cp:coreProperties>
</file>